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effect-trimming-with-trimomatic"/>
      <w:r>
        <w:t xml:space="preserve">Effect trimming with Trimomatic</w:t>
      </w:r>
      <w:bookmarkEnd w:id="53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Heading3"/>
      </w:pPr>
      <w:bookmarkStart w:id="54" w:name="sequence-quality"/>
      <w:r>
        <w:t xml:space="preserve">Sequence quality</w:t>
      </w:r>
      <w:bookmarkEnd w:id="54"/>
    </w:p>
    <w:p>
      <w:pPr>
        <w:pStyle w:val="FirstParagraph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2A, 2B).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4).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1"/>
      </w:pPr>
      <w:bookmarkStart w:id="57" w:name="sources-cited"/>
      <w:r>
        <w:t xml:space="preserve">Sources Cited</w:t>
      </w:r>
      <w:bookmarkEnd w:id="57"/>
    </w:p>
    <w:bookmarkStart w:id="59" w:name="refs"/>
    <w:bookmarkStart w:id="58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58"/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5" Target="media/rId5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2019-11-19T11:20:45Z</dcterms:created>
  <dcterms:modified xsi:type="dcterms:W3CDTF">2019-11-19T11:20:45Z</dcterms:modified>
</cp:coreProperties>
</file>